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542EF" w14:textId="77777777" w:rsidR="00551936" w:rsidRPr="00551936" w:rsidRDefault="00551936" w:rsidP="73C2DF70">
      <w:pPr>
        <w:pStyle w:val="Title"/>
        <w:rPr>
          <w:i w:val="0"/>
          <w:sz w:val="24"/>
          <w:szCs w:val="24"/>
        </w:rPr>
      </w:pPr>
    </w:p>
    <w:p w14:paraId="29029CE4" w14:textId="444DD15A" w:rsidR="00B316E4" w:rsidRPr="00B37300" w:rsidRDefault="00CC1200" w:rsidP="73C2DF70">
      <w:pPr>
        <w:pStyle w:val="Title"/>
        <w:rPr>
          <w:i w:val="0"/>
          <w:sz w:val="44"/>
          <w:szCs w:val="44"/>
        </w:rPr>
      </w:pPr>
      <w:r w:rsidRPr="73C2DF70">
        <w:rPr>
          <w:i w:val="0"/>
          <w:sz w:val="44"/>
          <w:szCs w:val="44"/>
        </w:rPr>
        <w:t>Site Agreemen</w:t>
      </w:r>
      <w:r w:rsidR="00E56CA1">
        <w:rPr>
          <w:i w:val="0"/>
          <w:sz w:val="44"/>
          <w:szCs w:val="44"/>
        </w:rPr>
        <w:t>t</w:t>
      </w:r>
    </w:p>
    <w:p w14:paraId="77A71D56" w14:textId="4585878D" w:rsidR="00B316E4" w:rsidRPr="00B37300" w:rsidRDefault="00CC1200" w:rsidP="73C2DF70">
      <w:pPr>
        <w:pStyle w:val="Title"/>
        <w:rPr>
          <w:i w:val="0"/>
          <w:sz w:val="24"/>
          <w:szCs w:val="24"/>
        </w:rPr>
      </w:pPr>
      <w:r w:rsidRPr="73C2DF70">
        <w:rPr>
          <w:i w:val="0"/>
          <w:sz w:val="24"/>
          <w:szCs w:val="24"/>
        </w:rPr>
        <w:t xml:space="preserve">(Letter </w:t>
      </w:r>
      <w:r w:rsidR="009F23C6" w:rsidRPr="73C2DF70">
        <w:rPr>
          <w:i w:val="0"/>
          <w:sz w:val="24"/>
          <w:szCs w:val="24"/>
        </w:rPr>
        <w:t>of Cooperation</w:t>
      </w:r>
      <w:r w:rsidRPr="73C2DF70">
        <w:rPr>
          <w:i w:val="0"/>
          <w:sz w:val="24"/>
          <w:szCs w:val="24"/>
        </w:rPr>
        <w:t xml:space="preserve"> or School Permission)</w:t>
      </w:r>
      <w:r w:rsidR="00CB7B12" w:rsidRPr="73C2DF70">
        <w:rPr>
          <w:i w:val="0"/>
          <w:sz w:val="24"/>
          <w:szCs w:val="24"/>
        </w:rPr>
        <w:t xml:space="preserve"> </w:t>
      </w:r>
    </w:p>
    <w:p w14:paraId="08FBB138" w14:textId="6449A0B5" w:rsidR="00CB7B12" w:rsidRPr="00B316E4" w:rsidRDefault="00B316E4" w:rsidP="73C2DF70">
      <w:pPr>
        <w:pStyle w:val="Title"/>
        <w:rPr>
          <w:i w:val="0"/>
          <w:sz w:val="22"/>
          <w:szCs w:val="22"/>
        </w:rPr>
      </w:pPr>
      <w:r w:rsidRPr="73C2DF70">
        <w:rPr>
          <w:i w:val="0"/>
          <w:sz w:val="22"/>
          <w:szCs w:val="22"/>
        </w:rPr>
        <w:t>HRP-504</w:t>
      </w:r>
    </w:p>
    <w:p w14:paraId="4D29F897" w14:textId="77777777" w:rsidR="00E56CA1" w:rsidRDefault="00E56CA1" w:rsidP="73C2DF70">
      <w:pPr>
        <w:spacing w:after="0" w:line="240" w:lineRule="auto"/>
        <w:contextualSpacing/>
        <w:rPr>
          <w:i/>
          <w:iCs/>
        </w:rPr>
      </w:pPr>
    </w:p>
    <w:p w14:paraId="31614C0D" w14:textId="02C6880E" w:rsidR="009C683D" w:rsidRDefault="009C683D" w:rsidP="73C2DF70">
      <w:pPr>
        <w:spacing w:after="0" w:line="240" w:lineRule="auto"/>
        <w:contextualSpacing/>
        <w:rPr>
          <w:b/>
          <w:bCs/>
          <w:i/>
          <w:iCs/>
        </w:rPr>
      </w:pPr>
      <w:r>
        <w:t>Date:</w:t>
      </w:r>
      <w:r w:rsidRPr="73C2DF70">
        <w:rPr>
          <w:b/>
          <w:bCs/>
          <w:i/>
          <w:iCs/>
        </w:rPr>
        <w:t xml:space="preserve"> </w:t>
      </w:r>
      <w:r w:rsidRPr="00BB349C">
        <w:rPr>
          <w:i/>
          <w:iCs/>
          <w:highlight w:val="yellow"/>
        </w:rPr>
        <w:t>MM/DD/YYY</w:t>
      </w:r>
      <w:r w:rsidR="006F703F" w:rsidRPr="00BB349C">
        <w:rPr>
          <w:i/>
          <w:iCs/>
          <w:highlight w:val="yellow"/>
        </w:rPr>
        <w:t>Y</w:t>
      </w:r>
    </w:p>
    <w:p w14:paraId="0C12E17F" w14:textId="77777777" w:rsidR="009C683D" w:rsidRPr="00B950F8" w:rsidRDefault="009C683D" w:rsidP="73C2DF70">
      <w:pPr>
        <w:spacing w:after="0" w:line="240" w:lineRule="auto"/>
        <w:contextualSpacing/>
        <w:rPr>
          <w:b/>
          <w:bCs/>
          <w:i/>
          <w:iCs/>
        </w:rPr>
      </w:pPr>
    </w:p>
    <w:p w14:paraId="6974FCF1" w14:textId="43B7F049" w:rsidR="00E81664" w:rsidRDefault="005F14C6" w:rsidP="00551936">
      <w:pPr>
        <w:spacing w:after="0" w:line="240" w:lineRule="auto"/>
        <w:contextualSpacing/>
        <w:rPr>
          <w:b/>
          <w:bCs/>
          <w:i/>
          <w:iCs/>
          <w:color w:val="4472C4" w:themeColor="accent5"/>
        </w:rPr>
      </w:pPr>
      <w:r w:rsidRPr="73C2DF70">
        <w:rPr>
          <w:b/>
          <w:bCs/>
          <w:i/>
          <w:iCs/>
        </w:rPr>
        <w:t xml:space="preserve">Re: </w:t>
      </w:r>
      <w:r w:rsidR="00082AE6" w:rsidRPr="73C2DF70">
        <w:rPr>
          <w:b/>
          <w:bCs/>
          <w:i/>
          <w:iCs/>
        </w:rPr>
        <w:t>Letter of Cooperation For</w:t>
      </w:r>
      <w:r w:rsidR="00BB349C">
        <w:rPr>
          <w:b/>
          <w:bCs/>
          <w:i/>
          <w:iCs/>
        </w:rPr>
        <w:t xml:space="preserve"> </w:t>
      </w:r>
      <w:r w:rsidR="00BB349C" w:rsidRPr="00BB349C">
        <w:rPr>
          <w:b/>
          <w:bCs/>
          <w:i/>
          <w:iCs/>
          <w:highlight w:val="yellow"/>
        </w:rPr>
        <w:t>(School Name)</w:t>
      </w:r>
    </w:p>
    <w:p w14:paraId="66BC106E" w14:textId="77777777" w:rsidR="00551936" w:rsidRPr="00551936" w:rsidRDefault="00551936" w:rsidP="00551936">
      <w:pPr>
        <w:spacing w:after="0" w:line="240" w:lineRule="auto"/>
        <w:contextualSpacing/>
        <w:rPr>
          <w:b/>
          <w:bCs/>
          <w:i/>
          <w:iCs/>
          <w:color w:val="4472C4" w:themeColor="accent5"/>
        </w:rPr>
      </w:pPr>
    </w:p>
    <w:p w14:paraId="08FBB141" w14:textId="23826DD1" w:rsidR="00E251CE" w:rsidRPr="00B950F8" w:rsidRDefault="005F14C6" w:rsidP="0027214A">
      <w:pPr>
        <w:spacing w:after="0" w:line="240" w:lineRule="auto"/>
        <w:contextualSpacing/>
      </w:pPr>
      <w:r>
        <w:t>Dea</w:t>
      </w:r>
      <w:r w:rsidR="00076170">
        <w:t>r Dr. Kenneth Swan</w:t>
      </w:r>
      <w:r w:rsidR="00E251CE">
        <w:t>,</w:t>
      </w:r>
    </w:p>
    <w:p w14:paraId="08FBB142" w14:textId="77777777" w:rsidR="00E251CE" w:rsidRPr="00B950F8" w:rsidRDefault="00E251CE" w:rsidP="0027214A">
      <w:pPr>
        <w:spacing w:after="0" w:line="240" w:lineRule="auto"/>
        <w:contextualSpacing/>
      </w:pPr>
    </w:p>
    <w:p w14:paraId="08FBB143" w14:textId="19EE71CE" w:rsidR="007A01D7" w:rsidRPr="00B950F8" w:rsidRDefault="00E251CE" w:rsidP="00CB6F1E">
      <w:pPr>
        <w:spacing w:after="0" w:line="240" w:lineRule="auto"/>
        <w:contextualSpacing/>
        <w:jc w:val="both"/>
      </w:pPr>
      <w:r>
        <w:t xml:space="preserve">This letter </w:t>
      </w:r>
      <w:r w:rsidR="000302EE">
        <w:t xml:space="preserve">confirms that that </w:t>
      </w:r>
      <w:r w:rsidR="00285E0B">
        <w:t>I</w:t>
      </w:r>
      <w:r w:rsidR="00CB54AD">
        <w:t>,</w:t>
      </w:r>
      <w:r w:rsidR="000302EE">
        <w:t xml:space="preserve"> </w:t>
      </w:r>
      <w:r w:rsidR="00285E0B">
        <w:t>as an authorized representative of</w:t>
      </w:r>
      <w:r w:rsidR="00BB349C">
        <w:t xml:space="preserve"> </w:t>
      </w:r>
      <w:r w:rsidR="00BB349C" w:rsidRPr="00BB349C">
        <w:rPr>
          <w:highlight w:val="yellow"/>
        </w:rPr>
        <w:t>(</w:t>
      </w:r>
      <w:r w:rsidR="00BB349C">
        <w:rPr>
          <w:highlight w:val="yellow"/>
        </w:rPr>
        <w:t>S</w:t>
      </w:r>
      <w:r w:rsidR="00BB349C" w:rsidRPr="00BB349C">
        <w:rPr>
          <w:highlight w:val="yellow"/>
        </w:rPr>
        <w:t xml:space="preserve">chool </w:t>
      </w:r>
      <w:r w:rsidR="00BB349C">
        <w:rPr>
          <w:highlight w:val="yellow"/>
        </w:rPr>
        <w:t>N</w:t>
      </w:r>
      <w:r w:rsidR="00BB349C" w:rsidRPr="00BB349C">
        <w:rPr>
          <w:highlight w:val="yellow"/>
        </w:rPr>
        <w:t>ame)</w:t>
      </w:r>
      <w:r w:rsidR="00CB54AD">
        <w:t>,</w:t>
      </w:r>
      <w:r w:rsidR="000302EE">
        <w:t xml:space="preserve"> </w:t>
      </w:r>
      <w:r w:rsidR="00285E0B">
        <w:t>a</w:t>
      </w:r>
      <w:r w:rsidR="000302EE">
        <w:t>llow the P</w:t>
      </w:r>
      <w:r w:rsidR="00DF57A2">
        <w:t>rincipal Investigator</w:t>
      </w:r>
      <w:r w:rsidR="00BB349C">
        <w:t xml:space="preserve"> and study staff </w:t>
      </w:r>
      <w:r w:rsidR="000302EE">
        <w:t xml:space="preserve">access to </w:t>
      </w:r>
      <w:r>
        <w:t xml:space="preserve">conduct study related </w:t>
      </w:r>
      <w:r w:rsidR="00FB41D1">
        <w:t>a</w:t>
      </w:r>
      <w:r>
        <w:t>ctivities</w:t>
      </w:r>
      <w:r w:rsidR="00285E0B">
        <w:t xml:space="preserve"> at the listed </w:t>
      </w:r>
      <w:r w:rsidR="00B950F8">
        <w:t>s</w:t>
      </w:r>
      <w:r w:rsidR="00285E0B">
        <w:t>ite</w:t>
      </w:r>
      <w:r w:rsidR="007B76A7">
        <w:t>,</w:t>
      </w:r>
      <w:r w:rsidR="007A01D7">
        <w:t xml:space="preserve"> as </w:t>
      </w:r>
      <w:r w:rsidR="00285E0B">
        <w:t xml:space="preserve">discussed with the </w:t>
      </w:r>
      <w:r w:rsidR="00DF57A2">
        <w:t>Principal Investigator</w:t>
      </w:r>
      <w:r w:rsidR="00285E0B">
        <w:t xml:space="preserve"> and b</w:t>
      </w:r>
      <w:r w:rsidR="004F4C26">
        <w:t>riefly outlined below</w:t>
      </w:r>
      <w:r w:rsidR="007B76A7">
        <w:t xml:space="preserve">, </w:t>
      </w:r>
      <w:r w:rsidR="00285E0B">
        <w:t xml:space="preserve">and </w:t>
      </w:r>
      <w:r w:rsidR="007B76A7">
        <w:t>which may commence when</w:t>
      </w:r>
      <w:r w:rsidR="005C6F1B">
        <w:t xml:space="preserve"> </w:t>
      </w:r>
      <w:r w:rsidR="004F4C26">
        <w:t>the P</w:t>
      </w:r>
      <w:r w:rsidR="00DF57A2">
        <w:t xml:space="preserve">rincipal </w:t>
      </w:r>
      <w:r w:rsidR="004F4C26">
        <w:t>I</w:t>
      </w:r>
      <w:r w:rsidR="00DF57A2">
        <w:t>nvestigator</w:t>
      </w:r>
      <w:r w:rsidR="004F4C26">
        <w:t xml:space="preserve"> provides evidence of </w:t>
      </w:r>
      <w:r w:rsidR="005C6F1B">
        <w:t xml:space="preserve">IRB </w:t>
      </w:r>
      <w:r w:rsidR="009B34F1">
        <w:t>a</w:t>
      </w:r>
      <w:r w:rsidR="005C6F1B">
        <w:t>pproval</w:t>
      </w:r>
      <w:r w:rsidR="004F4C26">
        <w:t xml:space="preserve"> for the proposed project</w:t>
      </w:r>
      <w:r w:rsidR="005C6F1B">
        <w:t>.</w:t>
      </w:r>
    </w:p>
    <w:p w14:paraId="08FBB144" w14:textId="77777777" w:rsidR="004F4C26" w:rsidRPr="00B950F8" w:rsidRDefault="004F4C26" w:rsidP="00CB6F1E">
      <w:pPr>
        <w:spacing w:after="0" w:line="240" w:lineRule="auto"/>
        <w:contextualSpacing/>
        <w:jc w:val="both"/>
      </w:pPr>
    </w:p>
    <w:p w14:paraId="08FBB145" w14:textId="10B905B6" w:rsidR="00114146" w:rsidRPr="00B950F8" w:rsidRDefault="004F4C26" w:rsidP="00B950F8">
      <w:pPr>
        <w:pStyle w:val="ListParagraph"/>
        <w:numPr>
          <w:ilvl w:val="0"/>
          <w:numId w:val="6"/>
        </w:numPr>
        <w:spacing w:after="0" w:line="240" w:lineRule="auto"/>
        <w:ind w:right="720"/>
        <w:jc w:val="both"/>
        <w:rPr>
          <w:color w:val="4472C4" w:themeColor="accent5"/>
        </w:rPr>
      </w:pPr>
      <w:r w:rsidRPr="73C2DF70">
        <w:rPr>
          <w:b/>
          <w:bCs/>
        </w:rPr>
        <w:t>Research Site</w:t>
      </w:r>
      <w:r>
        <w:t>:</w:t>
      </w:r>
      <w:r w:rsidR="00BB349C">
        <w:t xml:space="preserve"> </w:t>
      </w:r>
      <w:r w:rsidR="00BB349C" w:rsidRPr="00BB349C">
        <w:rPr>
          <w:highlight w:val="yellow"/>
        </w:rPr>
        <w:t>School Name and Address</w:t>
      </w:r>
    </w:p>
    <w:p w14:paraId="08FBB147" w14:textId="14087623" w:rsidR="00114146" w:rsidRPr="00B950F8" w:rsidRDefault="00114146" w:rsidP="73C2DF70">
      <w:pPr>
        <w:pStyle w:val="ListParagraph"/>
        <w:numPr>
          <w:ilvl w:val="0"/>
          <w:numId w:val="6"/>
        </w:numPr>
        <w:spacing w:after="0" w:line="240" w:lineRule="auto"/>
        <w:ind w:right="720"/>
        <w:jc w:val="both"/>
        <w:rPr>
          <w:b/>
          <w:bCs/>
          <w:i/>
          <w:iCs/>
        </w:rPr>
      </w:pPr>
      <w:r w:rsidRPr="73C2DF70">
        <w:rPr>
          <w:b/>
          <w:bCs/>
        </w:rPr>
        <w:t>Study Purpose</w:t>
      </w:r>
      <w:r w:rsidR="00425A2B">
        <w:rPr>
          <w:b/>
          <w:bCs/>
        </w:rPr>
        <w:t>:</w:t>
      </w:r>
      <w:r w:rsidR="00425A2B">
        <w:t xml:space="preserve"> </w:t>
      </w:r>
      <w:r w:rsidR="00425A2B" w:rsidRPr="00425A2B">
        <w:t xml:space="preserve">The purpose of this study is to identify trends </w:t>
      </w:r>
      <w:proofErr w:type="gramStart"/>
      <w:r w:rsidR="0091038D" w:rsidRPr="00425A2B">
        <w:t>in regard to</w:t>
      </w:r>
      <w:proofErr w:type="gramEnd"/>
      <w:r w:rsidR="00425A2B" w:rsidRPr="00425A2B">
        <w:t xml:space="preserve"> muscle cramps in high school football players to gain a better understanding of which players are at highest risk, during which time of the game, and under which conditions. This study also aims to better describe the epidemiology of muscle cramps to gain a better understanding of the etiology, which remains unclear</w:t>
      </w:r>
      <w:r w:rsidR="000E5852">
        <w:t>.</w:t>
      </w:r>
    </w:p>
    <w:p w14:paraId="08FBB148" w14:textId="2734BE0E" w:rsidR="004F681F" w:rsidRPr="00B950F8" w:rsidRDefault="00114146" w:rsidP="73C2DF70">
      <w:pPr>
        <w:pStyle w:val="ListParagraph"/>
        <w:numPr>
          <w:ilvl w:val="0"/>
          <w:numId w:val="6"/>
        </w:numPr>
        <w:spacing w:after="0" w:line="240" w:lineRule="auto"/>
        <w:ind w:right="720"/>
        <w:jc w:val="both"/>
        <w:rPr>
          <w:b/>
          <w:bCs/>
          <w:i/>
          <w:iCs/>
        </w:rPr>
      </w:pPr>
      <w:r w:rsidRPr="73C2DF70">
        <w:rPr>
          <w:b/>
          <w:bCs/>
        </w:rPr>
        <w:t>Study Activities</w:t>
      </w:r>
      <w:r w:rsidR="0091038D" w:rsidRPr="0091038D">
        <w:t>: Physicians and residents providing medical coverage for local high school football games will document information regarding muscle cramps occurring during games. Information documented will include position, height and weight (taken from online roster), time of game, and weather conditions. Physicians will collect no PHI and no questions will be asked of the study subjects. Data collection will be purely observational</w:t>
      </w:r>
      <w:r w:rsidR="0091038D">
        <w:t>.</w:t>
      </w:r>
    </w:p>
    <w:p w14:paraId="08FBB149" w14:textId="42A6017A" w:rsidR="008B1EB8" w:rsidRPr="00B950F8" w:rsidRDefault="00B87B5B" w:rsidP="73C2DF70">
      <w:pPr>
        <w:pStyle w:val="ListParagraph"/>
        <w:numPr>
          <w:ilvl w:val="0"/>
          <w:numId w:val="6"/>
        </w:numPr>
        <w:spacing w:after="0" w:line="240" w:lineRule="auto"/>
        <w:ind w:right="720"/>
        <w:jc w:val="both"/>
        <w:rPr>
          <w:b/>
          <w:bCs/>
          <w:i/>
          <w:iCs/>
        </w:rPr>
      </w:pPr>
      <w:r w:rsidRPr="73C2DF70">
        <w:rPr>
          <w:b/>
          <w:bCs/>
        </w:rPr>
        <w:t>Subject Enrollment:</w:t>
      </w:r>
      <w:r w:rsidR="0091038D">
        <w:t xml:space="preserve"> High school football players who sustain muscle cramps during games will be enrolled in the study.</w:t>
      </w:r>
    </w:p>
    <w:p w14:paraId="08FBB14A" w14:textId="586027D2" w:rsidR="00B87B5B" w:rsidRPr="00B950F8" w:rsidRDefault="007A1687" w:rsidP="73C2DF70">
      <w:pPr>
        <w:pStyle w:val="ListParagraph"/>
        <w:numPr>
          <w:ilvl w:val="0"/>
          <w:numId w:val="6"/>
        </w:numPr>
        <w:spacing w:after="0" w:line="240" w:lineRule="auto"/>
        <w:ind w:right="720"/>
        <w:jc w:val="both"/>
        <w:rPr>
          <w:b/>
          <w:bCs/>
          <w:i/>
          <w:iCs/>
        </w:rPr>
      </w:pPr>
      <w:r w:rsidRPr="73C2DF70">
        <w:rPr>
          <w:b/>
          <w:bCs/>
        </w:rPr>
        <w:t>Site(s) Support</w:t>
      </w:r>
      <w:r w:rsidR="0030522B">
        <w:rPr>
          <w:b/>
          <w:bCs/>
        </w:rPr>
        <w:t xml:space="preserve">: </w:t>
      </w:r>
      <w:r w:rsidR="0030522B">
        <w:t>We</w:t>
      </w:r>
      <w:r w:rsidR="0091038D">
        <w:t xml:space="preserve"> </w:t>
      </w:r>
      <w:r w:rsidR="0030522B">
        <w:t>are</w:t>
      </w:r>
      <w:r w:rsidR="0091038D">
        <w:t xml:space="preserve"> </w:t>
      </w:r>
      <w:r w:rsidR="0030522B">
        <w:t>allowing team physicians</w:t>
      </w:r>
      <w:r w:rsidR="00AA3D2A">
        <w:t>,</w:t>
      </w:r>
      <w:r w:rsidR="0030522B">
        <w:t xml:space="preserve"> residents</w:t>
      </w:r>
      <w:r w:rsidR="00AA3D2A">
        <w:t xml:space="preserve">, and athletic trainers </w:t>
      </w:r>
      <w:r w:rsidR="0030522B">
        <w:t xml:space="preserve">to complete data collection forms </w:t>
      </w:r>
      <w:r w:rsidR="008E47EF">
        <w:t>related to</w:t>
      </w:r>
      <w:r w:rsidR="00633890">
        <w:t xml:space="preserve"> muscle cramps occurring during football games</w:t>
      </w:r>
    </w:p>
    <w:p w14:paraId="366B29EF" w14:textId="0028E2AC" w:rsidR="0091038D" w:rsidRPr="0091038D" w:rsidRDefault="00B87B5B" w:rsidP="73C2DF70">
      <w:pPr>
        <w:pStyle w:val="ListParagraph"/>
        <w:numPr>
          <w:ilvl w:val="0"/>
          <w:numId w:val="6"/>
        </w:numPr>
        <w:spacing w:after="0" w:line="240" w:lineRule="auto"/>
        <w:ind w:right="720"/>
        <w:jc w:val="both"/>
        <w:rPr>
          <w:b/>
          <w:bCs/>
          <w:i/>
          <w:iCs/>
        </w:rPr>
      </w:pPr>
      <w:r w:rsidRPr="73C2DF70">
        <w:rPr>
          <w:b/>
          <w:bCs/>
        </w:rPr>
        <w:t>Data Management</w:t>
      </w:r>
      <w:r w:rsidR="00491ADB">
        <w:rPr>
          <w:b/>
          <w:bCs/>
        </w:rPr>
        <w:t>:</w:t>
      </w:r>
      <w:r w:rsidR="0091038D">
        <w:t xml:space="preserve"> </w:t>
      </w:r>
      <w:r w:rsidR="0091038D" w:rsidRPr="0091038D">
        <w:t xml:space="preserve">The information </w:t>
      </w:r>
      <w:r w:rsidR="0091038D">
        <w:t xml:space="preserve">collected will include </w:t>
      </w:r>
      <w:r w:rsidR="0091038D" w:rsidRPr="0091038D">
        <w:t>position, height and weight (taken from online roster), time of game, and weather conditions</w:t>
      </w:r>
      <w:r w:rsidR="0091038D">
        <w:t>.</w:t>
      </w:r>
      <w:r w:rsidR="0091038D" w:rsidRPr="0091038D">
        <w:t xml:space="preserve"> </w:t>
      </w:r>
      <w:r w:rsidR="0091038D">
        <w:t>N</w:t>
      </w:r>
      <w:r w:rsidR="0091038D" w:rsidRPr="0091038D">
        <w:t>o PHI</w:t>
      </w:r>
      <w:r w:rsidR="0091038D">
        <w:t xml:space="preserve"> will be collected. </w:t>
      </w:r>
      <w:r w:rsidR="0091038D" w:rsidRPr="0091038D">
        <w:t xml:space="preserve">Data will be collected and stored </w:t>
      </w:r>
      <w:r w:rsidR="0091038D">
        <w:t>via</w:t>
      </w:r>
      <w:r w:rsidR="0091038D" w:rsidRPr="0091038D">
        <w:t xml:space="preserve"> RWJMS </w:t>
      </w:r>
      <w:proofErr w:type="spellStart"/>
      <w:r w:rsidR="0091038D" w:rsidRPr="0091038D">
        <w:t>REDCap</w:t>
      </w:r>
      <w:proofErr w:type="spellEnd"/>
      <w:r w:rsidR="0091038D" w:rsidRPr="0091038D">
        <w:t>. Only members of the research team will have access to this data.</w:t>
      </w:r>
    </w:p>
    <w:p w14:paraId="08FBB14E" w14:textId="0F3E12FF" w:rsidR="0098513E" w:rsidRDefault="00285E0B" w:rsidP="00CB54A2">
      <w:pPr>
        <w:pStyle w:val="ListParagraph"/>
        <w:numPr>
          <w:ilvl w:val="0"/>
          <w:numId w:val="6"/>
        </w:numPr>
        <w:spacing w:after="0" w:line="240" w:lineRule="auto"/>
        <w:ind w:right="720"/>
        <w:jc w:val="both"/>
      </w:pPr>
      <w:r w:rsidRPr="0091038D">
        <w:rPr>
          <w:b/>
          <w:bCs/>
        </w:rPr>
        <w:t>Anticipated End Date:</w:t>
      </w:r>
      <w:r w:rsidR="0091038D">
        <w:rPr>
          <w:b/>
          <w:bCs/>
        </w:rPr>
        <w:t xml:space="preserve"> </w:t>
      </w:r>
      <w:r w:rsidR="0091038D" w:rsidRPr="0091038D">
        <w:t>12/31/202</w:t>
      </w:r>
      <w:r w:rsidR="00AA3D2A">
        <w:t>5</w:t>
      </w:r>
    </w:p>
    <w:p w14:paraId="2572A519" w14:textId="77777777" w:rsidR="0091038D" w:rsidRPr="0091038D" w:rsidRDefault="0091038D" w:rsidP="0091038D">
      <w:pPr>
        <w:spacing w:after="0" w:line="240" w:lineRule="auto"/>
        <w:ind w:right="720"/>
        <w:jc w:val="both"/>
      </w:pPr>
    </w:p>
    <w:p w14:paraId="08FBB14F" w14:textId="365D0973" w:rsidR="00E251CE" w:rsidRDefault="000302EE" w:rsidP="00B950F8">
      <w:pPr>
        <w:pStyle w:val="BodyText2"/>
      </w:pPr>
      <w:r>
        <w:t>We understand that this</w:t>
      </w:r>
      <w:r w:rsidR="00E251CE">
        <w:t xml:space="preserve"> </w:t>
      </w:r>
      <w:r w:rsidR="00BE1252">
        <w:t>site’s participation</w:t>
      </w:r>
      <w:r w:rsidR="00E251CE">
        <w:t xml:space="preserve"> will </w:t>
      </w:r>
      <w:r>
        <w:t xml:space="preserve">only </w:t>
      </w:r>
      <w:r w:rsidR="00E251CE">
        <w:t xml:space="preserve">take place </w:t>
      </w:r>
      <w:r w:rsidR="0027214A">
        <w:t>during th</w:t>
      </w:r>
      <w:r w:rsidR="001443FB">
        <w:t>e</w:t>
      </w:r>
      <w:r w:rsidR="0027214A">
        <w:t xml:space="preserve"> study’s active </w:t>
      </w:r>
      <w:r w:rsidR="001443FB">
        <w:t xml:space="preserve">IRB </w:t>
      </w:r>
      <w:r w:rsidR="0027214A">
        <w:t>approval period</w:t>
      </w:r>
      <w:r w:rsidR="00DB46C5">
        <w:t>.</w:t>
      </w:r>
      <w:r w:rsidR="00212165">
        <w:t xml:space="preserve"> </w:t>
      </w:r>
      <w:r w:rsidR="00DB46C5">
        <w:t>A</w:t>
      </w:r>
      <w:r w:rsidR="00991E32">
        <w:t xml:space="preserve">ll study related activities must cease if </w:t>
      </w:r>
      <w:r>
        <w:t xml:space="preserve">IRB </w:t>
      </w:r>
      <w:r w:rsidR="00991E32">
        <w:t>approval expires or is suspended.</w:t>
      </w:r>
      <w:r w:rsidR="007A01D7">
        <w:t xml:space="preserve"> I understand that any activities </w:t>
      </w:r>
      <w:r w:rsidR="00637AA9">
        <w:t>involving</w:t>
      </w:r>
      <w:r w:rsidR="007A01D7">
        <w:t xml:space="preserve"> </w:t>
      </w:r>
      <w:r w:rsidR="0015562A">
        <w:t xml:space="preserve">Personal </w:t>
      </w:r>
      <w:r w:rsidR="00E85CE0">
        <w:t>Private Information</w:t>
      </w:r>
      <w:r w:rsidR="00637AA9">
        <w:t xml:space="preserve"> </w:t>
      </w:r>
      <w:r w:rsidR="0015562A">
        <w:t xml:space="preserve">or Protected Health Information </w:t>
      </w:r>
      <w:r w:rsidR="00E85CE0">
        <w:t>may require</w:t>
      </w:r>
      <w:r w:rsidR="007A01D7">
        <w:t xml:space="preserve"> </w:t>
      </w:r>
      <w:r w:rsidR="00E85CE0">
        <w:t>compliance</w:t>
      </w:r>
      <w:r w:rsidR="007A01D7">
        <w:t xml:space="preserve"> with HIPAA </w:t>
      </w:r>
      <w:r w:rsidR="0020459D">
        <w:t>L</w:t>
      </w:r>
      <w:r w:rsidR="007A01D7">
        <w:t xml:space="preserve">aws and Rutgers </w:t>
      </w:r>
      <w:r w:rsidR="0020459D">
        <w:t>P</w:t>
      </w:r>
      <w:r w:rsidR="007A01D7">
        <w:t>olicy.</w:t>
      </w:r>
    </w:p>
    <w:p w14:paraId="2A405F43" w14:textId="0293690E" w:rsidR="00AA7EF1" w:rsidRDefault="00AA7EF1" w:rsidP="00B950F8">
      <w:pPr>
        <w:pStyle w:val="BodyText2"/>
      </w:pPr>
    </w:p>
    <w:p w14:paraId="3E366977" w14:textId="77777777" w:rsidR="00551936" w:rsidRDefault="00551936" w:rsidP="003D463C">
      <w:pPr>
        <w:spacing w:after="0" w:line="240" w:lineRule="auto"/>
        <w:contextualSpacing/>
        <w:jc w:val="both"/>
        <w:rPr>
          <w:color w:val="000000" w:themeColor="text1"/>
        </w:rPr>
      </w:pPr>
    </w:p>
    <w:p w14:paraId="10212426" w14:textId="77777777" w:rsidR="00551936" w:rsidRDefault="00551936" w:rsidP="003D463C">
      <w:pPr>
        <w:spacing w:after="0" w:line="240" w:lineRule="auto"/>
        <w:contextualSpacing/>
        <w:jc w:val="both"/>
        <w:rPr>
          <w:color w:val="000000" w:themeColor="text1"/>
        </w:rPr>
      </w:pPr>
    </w:p>
    <w:p w14:paraId="3DB57BAA" w14:textId="1AA6E80E" w:rsidR="003D463C" w:rsidRPr="003D463C" w:rsidRDefault="003D463C" w:rsidP="003D463C">
      <w:pPr>
        <w:spacing w:after="0" w:line="240" w:lineRule="auto"/>
        <w:contextualSpacing/>
        <w:jc w:val="both"/>
        <w:rPr>
          <w:color w:val="000000" w:themeColor="text1"/>
        </w:rPr>
      </w:pPr>
      <w:r w:rsidRPr="003D463C">
        <w:rPr>
          <w:color w:val="000000" w:themeColor="text1"/>
        </w:rPr>
        <w:lastRenderedPageBreak/>
        <w:t>Our organization agrees to ensure that the following requirements are followed in the conduct of this research, when applicable: Family Education Rights Act (FERPA) and Protection of Pupil Rights Amendment (PPRA)</w:t>
      </w:r>
      <w:r w:rsidRPr="003D463C">
        <w:rPr>
          <w:i/>
          <w:color w:val="4472C4" w:themeColor="accent5"/>
        </w:rPr>
        <w:t xml:space="preserve"> </w:t>
      </w:r>
      <w:r w:rsidRPr="003D463C">
        <w:rPr>
          <w:color w:val="000000" w:themeColor="text1"/>
        </w:rPr>
        <w:t>and NJ State Statute 18A:36-34 School surveys, certain, parental consent required before administration.</w:t>
      </w:r>
    </w:p>
    <w:p w14:paraId="08FBB150" w14:textId="77777777" w:rsidR="00E251CE" w:rsidRPr="00B950F8" w:rsidRDefault="00E251CE" w:rsidP="00CB6F1E">
      <w:pPr>
        <w:spacing w:after="0" w:line="240" w:lineRule="auto"/>
        <w:contextualSpacing/>
        <w:jc w:val="both"/>
      </w:pPr>
    </w:p>
    <w:p w14:paraId="08FBB151" w14:textId="11F71BD9" w:rsidR="00E251CE" w:rsidRPr="00B950F8" w:rsidRDefault="00F5459A" w:rsidP="00CB6F1E">
      <w:pPr>
        <w:spacing w:after="0" w:line="240" w:lineRule="auto"/>
        <w:contextualSpacing/>
        <w:jc w:val="both"/>
      </w:pPr>
      <w:r>
        <w:t>Our organization</w:t>
      </w:r>
      <w:r w:rsidR="007A01D7">
        <w:t xml:space="preserve"> agree</w:t>
      </w:r>
      <w:r>
        <w:t>s</w:t>
      </w:r>
      <w:r w:rsidR="007A01D7">
        <w:t xml:space="preserve"> to the </w:t>
      </w:r>
      <w:r>
        <w:t>terms and conditions stated</w:t>
      </w:r>
      <w:r w:rsidR="007A01D7">
        <w:t xml:space="preserve"> above. If we have any concerns related to this project, we will contact the P</w:t>
      </w:r>
      <w:r w:rsidR="00DF57A2">
        <w:t>rincipal Investigator</w:t>
      </w:r>
      <w:r w:rsidR="007A01D7">
        <w:t>. For concerns regarding IRB policy or human subject welfare, we may</w:t>
      </w:r>
      <w:r>
        <w:t xml:space="preserve"> also</w:t>
      </w:r>
      <w:r w:rsidR="007A01D7">
        <w:t xml:space="preserve"> contact the Rutgers IRB </w:t>
      </w:r>
      <w:r w:rsidR="2DE43313">
        <w:t xml:space="preserve">at </w:t>
      </w:r>
      <w:hyperlink r:id="rId7">
        <w:r w:rsidR="2DE43313" w:rsidRPr="73C2DF70">
          <w:rPr>
            <w:rStyle w:val="Hyperlink"/>
          </w:rPr>
          <w:t>https://go.rutgers.edu/ContactUs</w:t>
        </w:r>
      </w:hyperlink>
      <w:r w:rsidR="007A01D7">
        <w:t>.</w:t>
      </w:r>
    </w:p>
    <w:p w14:paraId="08FBB152" w14:textId="77777777" w:rsidR="009A6002" w:rsidRPr="00B950F8" w:rsidRDefault="009A6002" w:rsidP="00CB6F1E">
      <w:pPr>
        <w:spacing w:after="0" w:line="240" w:lineRule="auto"/>
        <w:contextualSpacing/>
        <w:jc w:val="both"/>
      </w:pPr>
    </w:p>
    <w:p w14:paraId="08FBB153" w14:textId="77777777" w:rsidR="00D443BF" w:rsidRPr="00B950F8" w:rsidRDefault="00E251CE" w:rsidP="00CB6F1E">
      <w:pPr>
        <w:spacing w:after="0" w:line="240" w:lineRule="auto"/>
        <w:contextualSpacing/>
        <w:jc w:val="both"/>
      </w:pPr>
      <w:r>
        <w:t>Regards,</w:t>
      </w:r>
    </w:p>
    <w:p w14:paraId="63F3DFF2" w14:textId="77777777" w:rsidR="00D86863" w:rsidRDefault="00D86863" w:rsidP="00515ABC">
      <w:pPr>
        <w:pStyle w:val="BodyText"/>
      </w:pPr>
    </w:p>
    <w:tbl>
      <w:tblPr>
        <w:tblStyle w:val="TableGrid"/>
        <w:tblW w:w="97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D86863" w14:paraId="66B73975" w14:textId="77777777" w:rsidTr="73C2DF70">
        <w:trPr>
          <w:trHeight w:val="64"/>
          <w:jc w:val="center"/>
        </w:trPr>
        <w:tc>
          <w:tcPr>
            <w:tcW w:w="4853" w:type="dxa"/>
            <w:tcBorders>
              <w:bottom w:val="single" w:sz="4" w:space="0" w:color="auto"/>
            </w:tcBorders>
            <w:vAlign w:val="center"/>
          </w:tcPr>
          <w:p w14:paraId="65A07676" w14:textId="77777777" w:rsidR="00261216" w:rsidRDefault="00261216" w:rsidP="00261216">
            <w:pPr>
              <w:pStyle w:val="BodyText"/>
            </w:pPr>
          </w:p>
          <w:p w14:paraId="0AC1F306" w14:textId="2C07BB89" w:rsidR="00515ABC" w:rsidRPr="00D86863" w:rsidRDefault="00515ABC" w:rsidP="007944F6">
            <w:pPr>
              <w:pStyle w:val="BodyText"/>
              <w:jc w:val="center"/>
            </w:pPr>
          </w:p>
        </w:tc>
        <w:tc>
          <w:tcPr>
            <w:tcW w:w="4853" w:type="dxa"/>
            <w:tcBorders>
              <w:bottom w:val="single" w:sz="4" w:space="0" w:color="auto"/>
            </w:tcBorders>
            <w:vAlign w:val="center"/>
          </w:tcPr>
          <w:p w14:paraId="4D94F63C" w14:textId="1BCB6151" w:rsidR="00D86863" w:rsidRPr="007944F6" w:rsidRDefault="00D86863" w:rsidP="007944F6">
            <w:pPr>
              <w:pStyle w:val="BodyText"/>
              <w:tabs>
                <w:tab w:val="left" w:pos="3087"/>
              </w:tabs>
              <w:jc w:val="center"/>
            </w:pPr>
          </w:p>
        </w:tc>
      </w:tr>
      <w:tr w:rsidR="00D86863" w:rsidRPr="00D86863" w14:paraId="4485A549" w14:textId="77777777" w:rsidTr="73C2DF70">
        <w:trPr>
          <w:trHeight w:val="845"/>
          <w:jc w:val="center"/>
        </w:trPr>
        <w:tc>
          <w:tcPr>
            <w:tcW w:w="4853" w:type="dxa"/>
            <w:tcBorders>
              <w:top w:val="single" w:sz="4" w:space="0" w:color="auto"/>
              <w:bottom w:val="single" w:sz="4" w:space="0" w:color="auto"/>
            </w:tcBorders>
            <w:vAlign w:val="center"/>
          </w:tcPr>
          <w:p w14:paraId="1E24194B" w14:textId="77777777" w:rsidR="00D86863" w:rsidRPr="007944F6" w:rsidRDefault="00D86863" w:rsidP="73C2DF70">
            <w:pPr>
              <w:pStyle w:val="BodyText"/>
              <w:jc w:val="center"/>
              <w:rPr>
                <w:b/>
                <w:bCs/>
                <w:color w:val="auto"/>
                <w:sz w:val="16"/>
                <w:szCs w:val="16"/>
              </w:rPr>
            </w:pPr>
            <w:r w:rsidRPr="73C2DF70">
              <w:rPr>
                <w:b/>
                <w:bCs/>
                <w:color w:val="auto"/>
                <w:sz w:val="16"/>
                <w:szCs w:val="16"/>
              </w:rPr>
              <w:t>Signature</w:t>
            </w:r>
          </w:p>
          <w:p w14:paraId="69EB1947" w14:textId="77777777" w:rsidR="00D86863" w:rsidRDefault="00D86863" w:rsidP="73C2DF70">
            <w:pPr>
              <w:pStyle w:val="BodyText"/>
              <w:jc w:val="center"/>
              <w:rPr>
                <w:b/>
                <w:bCs/>
                <w:sz w:val="16"/>
                <w:szCs w:val="16"/>
              </w:rPr>
            </w:pPr>
          </w:p>
          <w:p w14:paraId="12A8B630" w14:textId="77777777" w:rsidR="00D86863" w:rsidRDefault="00D86863" w:rsidP="00261216">
            <w:pPr>
              <w:pStyle w:val="BodyText"/>
              <w:jc w:val="center"/>
            </w:pPr>
          </w:p>
          <w:p w14:paraId="7B359A1F" w14:textId="42EFB534" w:rsidR="00261216" w:rsidRPr="00261216" w:rsidRDefault="00261216" w:rsidP="00261216">
            <w:pPr>
              <w:pStyle w:val="BodyText"/>
              <w:jc w:val="center"/>
            </w:pPr>
          </w:p>
        </w:tc>
        <w:tc>
          <w:tcPr>
            <w:tcW w:w="4853" w:type="dxa"/>
            <w:tcBorders>
              <w:top w:val="single" w:sz="4" w:space="0" w:color="auto"/>
              <w:bottom w:val="single" w:sz="4" w:space="0" w:color="auto"/>
            </w:tcBorders>
            <w:vAlign w:val="center"/>
          </w:tcPr>
          <w:p w14:paraId="52669597" w14:textId="08B65696" w:rsidR="007811FA" w:rsidRPr="007944F6" w:rsidRDefault="00D86863" w:rsidP="73C2DF70">
            <w:pPr>
              <w:pStyle w:val="BodyText"/>
              <w:jc w:val="center"/>
              <w:rPr>
                <w:b/>
                <w:bCs/>
                <w:color w:val="auto"/>
                <w:sz w:val="16"/>
                <w:szCs w:val="16"/>
              </w:rPr>
            </w:pPr>
            <w:r w:rsidRPr="73C2DF70">
              <w:rPr>
                <w:b/>
                <w:bCs/>
                <w:color w:val="auto"/>
                <w:sz w:val="16"/>
                <w:szCs w:val="16"/>
              </w:rPr>
              <w:t>Date Signed</w:t>
            </w:r>
          </w:p>
          <w:p w14:paraId="7DF97212" w14:textId="77777777" w:rsidR="00D86863" w:rsidRDefault="00D86863" w:rsidP="007944F6">
            <w:pPr>
              <w:jc w:val="center"/>
            </w:pPr>
          </w:p>
          <w:p w14:paraId="56247F39" w14:textId="130CE0B5" w:rsidR="007811FA" w:rsidRPr="006F518D" w:rsidRDefault="007811FA" w:rsidP="006F518D">
            <w:pPr>
              <w:pStyle w:val="BodyText"/>
              <w:jc w:val="center"/>
            </w:pPr>
          </w:p>
        </w:tc>
      </w:tr>
      <w:tr w:rsidR="00D86863" w:rsidRPr="00D86863" w14:paraId="604A7007" w14:textId="77777777" w:rsidTr="73C2DF70">
        <w:trPr>
          <w:trHeight w:val="302"/>
          <w:jc w:val="center"/>
        </w:trPr>
        <w:tc>
          <w:tcPr>
            <w:tcW w:w="4853" w:type="dxa"/>
            <w:tcBorders>
              <w:top w:val="single" w:sz="4" w:space="0" w:color="auto"/>
            </w:tcBorders>
          </w:tcPr>
          <w:p w14:paraId="5622BCC8" w14:textId="6A7D3462" w:rsidR="00AA3D2A" w:rsidRPr="007944F6" w:rsidRDefault="00D86863" w:rsidP="00AA3D2A">
            <w:pPr>
              <w:pStyle w:val="BodyText"/>
              <w:jc w:val="center"/>
              <w:rPr>
                <w:b/>
                <w:bCs/>
                <w:color w:val="auto"/>
                <w:sz w:val="16"/>
                <w:szCs w:val="16"/>
              </w:rPr>
            </w:pPr>
            <w:r w:rsidRPr="73C2DF70">
              <w:rPr>
                <w:b/>
                <w:bCs/>
                <w:color w:val="auto"/>
                <w:sz w:val="16"/>
                <w:szCs w:val="16"/>
              </w:rPr>
              <w:t>Full Name</w:t>
            </w:r>
          </w:p>
        </w:tc>
        <w:tc>
          <w:tcPr>
            <w:tcW w:w="4853" w:type="dxa"/>
            <w:tcBorders>
              <w:top w:val="single" w:sz="4" w:space="0" w:color="auto"/>
            </w:tcBorders>
          </w:tcPr>
          <w:p w14:paraId="0DB127A4" w14:textId="77777777" w:rsidR="00D86863" w:rsidRPr="007944F6" w:rsidRDefault="00D86863" w:rsidP="73C2DF70">
            <w:pPr>
              <w:pStyle w:val="BodyText"/>
              <w:jc w:val="center"/>
              <w:rPr>
                <w:b/>
                <w:bCs/>
                <w:color w:val="auto"/>
                <w:sz w:val="16"/>
                <w:szCs w:val="16"/>
              </w:rPr>
            </w:pPr>
            <w:r w:rsidRPr="73C2DF70">
              <w:rPr>
                <w:b/>
                <w:bCs/>
                <w:color w:val="auto"/>
                <w:sz w:val="16"/>
                <w:szCs w:val="16"/>
              </w:rPr>
              <w:t>Job Title</w:t>
            </w:r>
          </w:p>
        </w:tc>
      </w:tr>
    </w:tbl>
    <w:p w14:paraId="653C7DCB" w14:textId="4527CE12" w:rsidR="00F069D1" w:rsidRPr="00F96334" w:rsidRDefault="00F069D1" w:rsidP="00B950F8">
      <w:pPr>
        <w:pStyle w:val="BodyText"/>
      </w:pPr>
    </w:p>
    <w:sectPr w:rsidR="00F069D1" w:rsidRPr="00F96334" w:rsidSect="001A0F27">
      <w:headerReference w:type="default" r:id="rId8"/>
      <w:footerReference w:type="default" r:id="rId9"/>
      <w:pgSz w:w="12240" w:h="15840"/>
      <w:pgMar w:top="1070" w:right="1440" w:bottom="1440" w:left="1440" w:header="54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0A0C" w14:textId="77777777" w:rsidR="00673252" w:rsidRDefault="00673252" w:rsidP="006E1378">
      <w:pPr>
        <w:spacing w:after="0" w:line="240" w:lineRule="auto"/>
      </w:pPr>
      <w:r>
        <w:separator/>
      </w:r>
    </w:p>
  </w:endnote>
  <w:endnote w:type="continuationSeparator" w:id="0">
    <w:p w14:paraId="53769832" w14:textId="77777777" w:rsidR="00673252" w:rsidRDefault="00673252" w:rsidP="006E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32824"/>
      <w:docPartObj>
        <w:docPartGallery w:val="Page Numbers (Bottom of Page)"/>
        <w:docPartUnique/>
      </w:docPartObj>
    </w:sdtPr>
    <w:sdtEndPr>
      <w:rPr>
        <w:i/>
        <w:noProof/>
        <w:sz w:val="18"/>
      </w:rPr>
    </w:sdtEndPr>
    <w:sdtContent>
      <w:p w14:paraId="08FBB159" w14:textId="05A69034" w:rsidR="006E1378" w:rsidRDefault="006E1378">
        <w:pPr>
          <w:pStyle w:val="Footer"/>
          <w:jc w:val="right"/>
          <w:rPr>
            <w:noProof/>
          </w:rPr>
        </w:pPr>
        <w:r>
          <w:fldChar w:fldCharType="begin"/>
        </w:r>
        <w:r>
          <w:instrText xml:space="preserve"> PAGE   \* MERGEFORMAT </w:instrText>
        </w:r>
        <w:r>
          <w:fldChar w:fldCharType="separate"/>
        </w:r>
        <w:r w:rsidR="008376F3">
          <w:rPr>
            <w:noProof/>
          </w:rPr>
          <w:t>1</w:t>
        </w:r>
        <w:r>
          <w:rPr>
            <w:noProof/>
          </w:rPr>
          <w:fldChar w:fldCharType="end"/>
        </w:r>
      </w:p>
    </w:sdtContent>
  </w:sdt>
  <w:p w14:paraId="08FBB15B" w14:textId="41A818F5" w:rsidR="006E1378" w:rsidRPr="00CE752D" w:rsidRDefault="101F0945">
    <w:pPr>
      <w:pStyle w:val="Footer"/>
      <w:rPr>
        <w:color w:val="4472C4" w:themeColor="accent5"/>
      </w:rPr>
    </w:pPr>
    <w:r w:rsidRPr="101F0945">
      <w:rPr>
        <w:i/>
        <w:iCs/>
        <w:noProof/>
        <w:sz w:val="18"/>
        <w:szCs w:val="18"/>
      </w:rPr>
      <w:t xml:space="preserve"> HRP-504 Letter of Cooperation or School Permission for Study v1.1.21:  </w:t>
    </w:r>
    <w:r w:rsidRPr="101F0945">
      <w:rPr>
        <w:noProof/>
        <w:color w:val="4472C4" w:themeColor="accent5"/>
        <w:sz w:val="18"/>
        <w:szCs w:val="18"/>
      </w:rPr>
      <w:t>[Add Study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2127" w14:textId="77777777" w:rsidR="00673252" w:rsidRDefault="00673252" w:rsidP="006E1378">
      <w:pPr>
        <w:spacing w:after="0" w:line="240" w:lineRule="auto"/>
      </w:pPr>
      <w:r>
        <w:separator/>
      </w:r>
    </w:p>
  </w:footnote>
  <w:footnote w:type="continuationSeparator" w:id="0">
    <w:p w14:paraId="197B63A3" w14:textId="77777777" w:rsidR="00673252" w:rsidRDefault="00673252" w:rsidP="006E1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42AB" w14:textId="6DC54B79" w:rsidR="00B37300" w:rsidRDefault="00551936" w:rsidP="00551936">
    <w:pPr>
      <w:pStyle w:val="Header"/>
      <w:jc w:val="center"/>
    </w:pPr>
    <w:r>
      <w:rPr>
        <w:noProof/>
      </w:rPr>
      <w:drawing>
        <wp:inline distT="0" distB="0" distL="0" distR="0" wp14:anchorId="44ED5C84" wp14:editId="738805A7">
          <wp:extent cx="3814916" cy="641525"/>
          <wp:effectExtent l="0" t="0" r="0" b="6350"/>
          <wp:docPr id="114662492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24926"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36241" cy="6451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40732"/>
    <w:multiLevelType w:val="multilevel"/>
    <w:tmpl w:val="BF5E1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B40EA"/>
    <w:multiLevelType w:val="hybridMultilevel"/>
    <w:tmpl w:val="F0D8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070E7B"/>
    <w:multiLevelType w:val="hybridMultilevel"/>
    <w:tmpl w:val="238CF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62B3D"/>
    <w:multiLevelType w:val="hybridMultilevel"/>
    <w:tmpl w:val="EC702368"/>
    <w:lvl w:ilvl="0" w:tplc="CCE06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703E2"/>
    <w:multiLevelType w:val="hybridMultilevel"/>
    <w:tmpl w:val="3AB47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D39AC"/>
    <w:multiLevelType w:val="hybridMultilevel"/>
    <w:tmpl w:val="91726C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575934">
    <w:abstractNumId w:val="0"/>
  </w:num>
  <w:num w:numId="2" w16cid:durableId="1488092751">
    <w:abstractNumId w:val="2"/>
  </w:num>
  <w:num w:numId="3" w16cid:durableId="237978221">
    <w:abstractNumId w:val="4"/>
  </w:num>
  <w:num w:numId="4" w16cid:durableId="438644099">
    <w:abstractNumId w:val="5"/>
  </w:num>
  <w:num w:numId="5" w16cid:durableId="1804154556">
    <w:abstractNumId w:val="1"/>
  </w:num>
  <w:num w:numId="6" w16cid:durableId="1397511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1A"/>
    <w:rsid w:val="00002EC4"/>
    <w:rsid w:val="000302EE"/>
    <w:rsid w:val="00031198"/>
    <w:rsid w:val="000467C5"/>
    <w:rsid w:val="000515A7"/>
    <w:rsid w:val="00076170"/>
    <w:rsid w:val="00076A91"/>
    <w:rsid w:val="00082AE6"/>
    <w:rsid w:val="000A07BB"/>
    <w:rsid w:val="000A433A"/>
    <w:rsid w:val="000C6D78"/>
    <w:rsid w:val="000D07F6"/>
    <w:rsid w:val="000E5852"/>
    <w:rsid w:val="00101C95"/>
    <w:rsid w:val="00105775"/>
    <w:rsid w:val="00114146"/>
    <w:rsid w:val="00133BAA"/>
    <w:rsid w:val="001443FB"/>
    <w:rsid w:val="00146623"/>
    <w:rsid w:val="0015562A"/>
    <w:rsid w:val="001726A7"/>
    <w:rsid w:val="0019082B"/>
    <w:rsid w:val="001A0F27"/>
    <w:rsid w:val="001A3310"/>
    <w:rsid w:val="001D0568"/>
    <w:rsid w:val="001F3750"/>
    <w:rsid w:val="0020459D"/>
    <w:rsid w:val="00212165"/>
    <w:rsid w:val="00217D7F"/>
    <w:rsid w:val="00221635"/>
    <w:rsid w:val="0023486A"/>
    <w:rsid w:val="002414FC"/>
    <w:rsid w:val="00261216"/>
    <w:rsid w:val="0027214A"/>
    <w:rsid w:val="00285E0B"/>
    <w:rsid w:val="002864D2"/>
    <w:rsid w:val="002A0622"/>
    <w:rsid w:val="002F2818"/>
    <w:rsid w:val="0030522B"/>
    <w:rsid w:val="003722E0"/>
    <w:rsid w:val="003772FD"/>
    <w:rsid w:val="00382073"/>
    <w:rsid w:val="003B48AA"/>
    <w:rsid w:val="003C6EDB"/>
    <w:rsid w:val="003D463C"/>
    <w:rsid w:val="003E3166"/>
    <w:rsid w:val="00425A2B"/>
    <w:rsid w:val="00443114"/>
    <w:rsid w:val="00467D1F"/>
    <w:rsid w:val="00491ADB"/>
    <w:rsid w:val="004A6C7E"/>
    <w:rsid w:val="004E180A"/>
    <w:rsid w:val="004E7E0D"/>
    <w:rsid w:val="004F4C26"/>
    <w:rsid w:val="004F681F"/>
    <w:rsid w:val="00514189"/>
    <w:rsid w:val="00515ABC"/>
    <w:rsid w:val="00551936"/>
    <w:rsid w:val="00565B64"/>
    <w:rsid w:val="00571B1A"/>
    <w:rsid w:val="005C6F1B"/>
    <w:rsid w:val="005C7988"/>
    <w:rsid w:val="005E5470"/>
    <w:rsid w:val="005F14C6"/>
    <w:rsid w:val="00625F08"/>
    <w:rsid w:val="006263C8"/>
    <w:rsid w:val="006318FB"/>
    <w:rsid w:val="00633890"/>
    <w:rsid w:val="00637AA9"/>
    <w:rsid w:val="00660A3E"/>
    <w:rsid w:val="00673252"/>
    <w:rsid w:val="006742DD"/>
    <w:rsid w:val="00677460"/>
    <w:rsid w:val="0069432E"/>
    <w:rsid w:val="00694CC0"/>
    <w:rsid w:val="006E062D"/>
    <w:rsid w:val="006E1378"/>
    <w:rsid w:val="006F3CBE"/>
    <w:rsid w:val="006F4018"/>
    <w:rsid w:val="006F518D"/>
    <w:rsid w:val="006F703F"/>
    <w:rsid w:val="00701C22"/>
    <w:rsid w:val="00711BDD"/>
    <w:rsid w:val="00715D35"/>
    <w:rsid w:val="007221A4"/>
    <w:rsid w:val="0072740C"/>
    <w:rsid w:val="00740AC2"/>
    <w:rsid w:val="00751480"/>
    <w:rsid w:val="00752217"/>
    <w:rsid w:val="007647CE"/>
    <w:rsid w:val="00773591"/>
    <w:rsid w:val="007811FA"/>
    <w:rsid w:val="007944F6"/>
    <w:rsid w:val="00797ADC"/>
    <w:rsid w:val="007A01D7"/>
    <w:rsid w:val="007A1687"/>
    <w:rsid w:val="007B3103"/>
    <w:rsid w:val="007B76A7"/>
    <w:rsid w:val="007F7900"/>
    <w:rsid w:val="00810FFC"/>
    <w:rsid w:val="00825E57"/>
    <w:rsid w:val="00836DAB"/>
    <w:rsid w:val="008376F3"/>
    <w:rsid w:val="00853BFF"/>
    <w:rsid w:val="00855BE5"/>
    <w:rsid w:val="008A2E06"/>
    <w:rsid w:val="008B1EB8"/>
    <w:rsid w:val="008E47EF"/>
    <w:rsid w:val="0091038D"/>
    <w:rsid w:val="00911F9D"/>
    <w:rsid w:val="009174B7"/>
    <w:rsid w:val="009376FF"/>
    <w:rsid w:val="00942B21"/>
    <w:rsid w:val="00952D40"/>
    <w:rsid w:val="00956136"/>
    <w:rsid w:val="0098513E"/>
    <w:rsid w:val="00991E32"/>
    <w:rsid w:val="00996E76"/>
    <w:rsid w:val="00997973"/>
    <w:rsid w:val="009A2E4F"/>
    <w:rsid w:val="009A5F1B"/>
    <w:rsid w:val="009A6002"/>
    <w:rsid w:val="009B34F1"/>
    <w:rsid w:val="009C3798"/>
    <w:rsid w:val="009C40CB"/>
    <w:rsid w:val="009C683D"/>
    <w:rsid w:val="009F23C6"/>
    <w:rsid w:val="009F3B25"/>
    <w:rsid w:val="00A416A3"/>
    <w:rsid w:val="00A60A9D"/>
    <w:rsid w:val="00A83CF8"/>
    <w:rsid w:val="00AA3D2A"/>
    <w:rsid w:val="00AA7EF1"/>
    <w:rsid w:val="00AD6263"/>
    <w:rsid w:val="00AD7FD5"/>
    <w:rsid w:val="00B01C58"/>
    <w:rsid w:val="00B316E4"/>
    <w:rsid w:val="00B37300"/>
    <w:rsid w:val="00B50E1E"/>
    <w:rsid w:val="00B572AA"/>
    <w:rsid w:val="00B87B5B"/>
    <w:rsid w:val="00B950F8"/>
    <w:rsid w:val="00BB349C"/>
    <w:rsid w:val="00BB6A93"/>
    <w:rsid w:val="00BE1252"/>
    <w:rsid w:val="00C075C1"/>
    <w:rsid w:val="00C107B4"/>
    <w:rsid w:val="00C2637C"/>
    <w:rsid w:val="00C32224"/>
    <w:rsid w:val="00C71B59"/>
    <w:rsid w:val="00C769AC"/>
    <w:rsid w:val="00C926E1"/>
    <w:rsid w:val="00CA0990"/>
    <w:rsid w:val="00CA48DD"/>
    <w:rsid w:val="00CB54AD"/>
    <w:rsid w:val="00CB6F1E"/>
    <w:rsid w:val="00CB7B12"/>
    <w:rsid w:val="00CC1200"/>
    <w:rsid w:val="00CD5228"/>
    <w:rsid w:val="00CE752D"/>
    <w:rsid w:val="00CE7FF8"/>
    <w:rsid w:val="00D047A0"/>
    <w:rsid w:val="00D05E89"/>
    <w:rsid w:val="00D060B0"/>
    <w:rsid w:val="00D11F60"/>
    <w:rsid w:val="00D15EC1"/>
    <w:rsid w:val="00D3696E"/>
    <w:rsid w:val="00D443BF"/>
    <w:rsid w:val="00D854E8"/>
    <w:rsid w:val="00D861D4"/>
    <w:rsid w:val="00D86863"/>
    <w:rsid w:val="00D94CD5"/>
    <w:rsid w:val="00DB46C5"/>
    <w:rsid w:val="00DD5A6A"/>
    <w:rsid w:val="00DF01EE"/>
    <w:rsid w:val="00DF0647"/>
    <w:rsid w:val="00DF4EED"/>
    <w:rsid w:val="00DF57A2"/>
    <w:rsid w:val="00E031B3"/>
    <w:rsid w:val="00E1538E"/>
    <w:rsid w:val="00E20614"/>
    <w:rsid w:val="00E251CE"/>
    <w:rsid w:val="00E56CA1"/>
    <w:rsid w:val="00E81664"/>
    <w:rsid w:val="00E85CE0"/>
    <w:rsid w:val="00E907DC"/>
    <w:rsid w:val="00E943DD"/>
    <w:rsid w:val="00EB2117"/>
    <w:rsid w:val="00ED6FBB"/>
    <w:rsid w:val="00EE26A4"/>
    <w:rsid w:val="00F069D1"/>
    <w:rsid w:val="00F153AB"/>
    <w:rsid w:val="00F2242A"/>
    <w:rsid w:val="00F5459A"/>
    <w:rsid w:val="00F62436"/>
    <w:rsid w:val="00F70102"/>
    <w:rsid w:val="00F8368E"/>
    <w:rsid w:val="00F96334"/>
    <w:rsid w:val="00FA3869"/>
    <w:rsid w:val="00FA589C"/>
    <w:rsid w:val="00FB41D1"/>
    <w:rsid w:val="00FB7179"/>
    <w:rsid w:val="00FE57FE"/>
    <w:rsid w:val="00FF2247"/>
    <w:rsid w:val="03473183"/>
    <w:rsid w:val="0359AE9A"/>
    <w:rsid w:val="101F0945"/>
    <w:rsid w:val="1D373CB2"/>
    <w:rsid w:val="2DE43313"/>
    <w:rsid w:val="3812114F"/>
    <w:rsid w:val="446F6E60"/>
    <w:rsid w:val="4ACB4F4C"/>
    <w:rsid w:val="73C2DF70"/>
    <w:rsid w:val="7734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BB138"/>
  <w15:docId w15:val="{5439DB35-A6F0-4235-94A2-C6152800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1D1"/>
    <w:pPr>
      <w:ind w:left="720"/>
      <w:contextualSpacing/>
    </w:pPr>
  </w:style>
  <w:style w:type="paragraph" w:styleId="Header">
    <w:name w:val="header"/>
    <w:basedOn w:val="Normal"/>
    <w:link w:val="HeaderChar"/>
    <w:uiPriority w:val="99"/>
    <w:unhideWhenUsed/>
    <w:rsid w:val="006E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378"/>
  </w:style>
  <w:style w:type="paragraph" w:styleId="Footer">
    <w:name w:val="footer"/>
    <w:basedOn w:val="Normal"/>
    <w:link w:val="FooterChar"/>
    <w:uiPriority w:val="99"/>
    <w:unhideWhenUsed/>
    <w:rsid w:val="006E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378"/>
  </w:style>
  <w:style w:type="table" w:styleId="TableGrid">
    <w:name w:val="Table Grid"/>
    <w:basedOn w:val="TableNormal"/>
    <w:uiPriority w:val="39"/>
    <w:rsid w:val="005F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59D"/>
    <w:rPr>
      <w:color w:val="0563C1" w:themeColor="hyperlink"/>
      <w:u w:val="single"/>
    </w:rPr>
  </w:style>
  <w:style w:type="paragraph" w:styleId="BalloonText">
    <w:name w:val="Balloon Text"/>
    <w:basedOn w:val="Normal"/>
    <w:link w:val="BalloonTextChar"/>
    <w:uiPriority w:val="99"/>
    <w:semiHidden/>
    <w:unhideWhenUsed/>
    <w:rsid w:val="00694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32E"/>
    <w:rPr>
      <w:rFonts w:ascii="Segoe UI" w:hAnsi="Segoe UI" w:cs="Segoe UI"/>
      <w:sz w:val="18"/>
      <w:szCs w:val="18"/>
    </w:rPr>
  </w:style>
  <w:style w:type="character" w:styleId="FollowedHyperlink">
    <w:name w:val="FollowedHyperlink"/>
    <w:basedOn w:val="DefaultParagraphFont"/>
    <w:uiPriority w:val="99"/>
    <w:semiHidden/>
    <w:unhideWhenUsed/>
    <w:rsid w:val="001F3750"/>
    <w:rPr>
      <w:color w:val="954F72" w:themeColor="followedHyperlink"/>
      <w:u w:val="single"/>
    </w:rPr>
  </w:style>
  <w:style w:type="paragraph" w:styleId="Title">
    <w:name w:val="Title"/>
    <w:basedOn w:val="Normal"/>
    <w:next w:val="Normal"/>
    <w:link w:val="TitleChar"/>
    <w:uiPriority w:val="10"/>
    <w:qFormat/>
    <w:rsid w:val="00B950F8"/>
    <w:pPr>
      <w:spacing w:after="0" w:line="240" w:lineRule="auto"/>
      <w:contextualSpacing/>
      <w:jc w:val="center"/>
    </w:pPr>
    <w:rPr>
      <w:b/>
      <w:i/>
      <w:sz w:val="32"/>
      <w:szCs w:val="32"/>
    </w:rPr>
  </w:style>
  <w:style w:type="character" w:customStyle="1" w:styleId="TitleChar">
    <w:name w:val="Title Char"/>
    <w:basedOn w:val="DefaultParagraphFont"/>
    <w:link w:val="Title"/>
    <w:uiPriority w:val="10"/>
    <w:rsid w:val="00B950F8"/>
    <w:rPr>
      <w:b/>
      <w:i/>
      <w:sz w:val="32"/>
      <w:szCs w:val="32"/>
    </w:rPr>
  </w:style>
  <w:style w:type="paragraph" w:styleId="BodyText">
    <w:name w:val="Body Text"/>
    <w:basedOn w:val="Normal"/>
    <w:link w:val="BodyTextChar"/>
    <w:uiPriority w:val="99"/>
    <w:unhideWhenUsed/>
    <w:rsid w:val="00B950F8"/>
    <w:pPr>
      <w:spacing w:after="0" w:line="240" w:lineRule="auto"/>
      <w:contextualSpacing/>
      <w:jc w:val="both"/>
    </w:pPr>
    <w:rPr>
      <w:i/>
      <w:color w:val="4472C4" w:themeColor="accent5"/>
    </w:rPr>
  </w:style>
  <w:style w:type="character" w:customStyle="1" w:styleId="BodyTextChar">
    <w:name w:val="Body Text Char"/>
    <w:basedOn w:val="DefaultParagraphFont"/>
    <w:link w:val="BodyText"/>
    <w:uiPriority w:val="99"/>
    <w:rsid w:val="00B950F8"/>
    <w:rPr>
      <w:i/>
      <w:color w:val="4472C4" w:themeColor="accent5"/>
    </w:rPr>
  </w:style>
  <w:style w:type="paragraph" w:styleId="BodyText2">
    <w:name w:val="Body Text 2"/>
    <w:basedOn w:val="Normal"/>
    <w:link w:val="BodyText2Char"/>
    <w:uiPriority w:val="99"/>
    <w:unhideWhenUsed/>
    <w:rsid w:val="00B950F8"/>
    <w:pPr>
      <w:spacing w:after="0" w:line="240" w:lineRule="auto"/>
      <w:jc w:val="both"/>
    </w:pPr>
  </w:style>
  <w:style w:type="character" w:customStyle="1" w:styleId="BodyText2Char">
    <w:name w:val="Body Text 2 Char"/>
    <w:basedOn w:val="DefaultParagraphFont"/>
    <w:link w:val="BodyText2"/>
    <w:uiPriority w:val="99"/>
    <w:rsid w:val="00B9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873871">
      <w:bodyDiv w:val="1"/>
      <w:marLeft w:val="0"/>
      <w:marRight w:val="0"/>
      <w:marTop w:val="0"/>
      <w:marBottom w:val="0"/>
      <w:divBdr>
        <w:top w:val="none" w:sz="0" w:space="0" w:color="auto"/>
        <w:left w:val="none" w:sz="0" w:space="0" w:color="auto"/>
        <w:bottom w:val="none" w:sz="0" w:space="0" w:color="auto"/>
        <w:right w:val="none" w:sz="0" w:space="0" w:color="auto"/>
      </w:divBdr>
    </w:div>
    <w:div w:id="1296182393">
      <w:bodyDiv w:val="1"/>
      <w:marLeft w:val="0"/>
      <w:marRight w:val="0"/>
      <w:marTop w:val="0"/>
      <w:marBottom w:val="0"/>
      <w:divBdr>
        <w:top w:val="none" w:sz="0" w:space="0" w:color="auto"/>
        <w:left w:val="none" w:sz="0" w:space="0" w:color="auto"/>
        <w:bottom w:val="none" w:sz="0" w:space="0" w:color="auto"/>
        <w:right w:val="none" w:sz="0" w:space="0" w:color="auto"/>
      </w:divBdr>
      <w:divsChild>
        <w:div w:id="1841584470">
          <w:marLeft w:val="0"/>
          <w:marRight w:val="0"/>
          <w:marTop w:val="0"/>
          <w:marBottom w:val="0"/>
          <w:divBdr>
            <w:top w:val="none" w:sz="0" w:space="0" w:color="auto"/>
            <w:left w:val="none" w:sz="0" w:space="0" w:color="auto"/>
            <w:bottom w:val="none" w:sz="0" w:space="0" w:color="auto"/>
            <w:right w:val="none" w:sz="0" w:space="0" w:color="auto"/>
          </w:divBdr>
        </w:div>
        <w:div w:id="1306161200">
          <w:marLeft w:val="0"/>
          <w:marRight w:val="0"/>
          <w:marTop w:val="0"/>
          <w:marBottom w:val="0"/>
          <w:divBdr>
            <w:top w:val="none" w:sz="0" w:space="0" w:color="auto"/>
            <w:left w:val="none" w:sz="0" w:space="0" w:color="auto"/>
            <w:bottom w:val="none" w:sz="0" w:space="0" w:color="auto"/>
            <w:right w:val="none" w:sz="0" w:space="0" w:color="auto"/>
          </w:divBdr>
        </w:div>
        <w:div w:id="405960555">
          <w:marLeft w:val="0"/>
          <w:marRight w:val="0"/>
          <w:marTop w:val="0"/>
          <w:marBottom w:val="0"/>
          <w:divBdr>
            <w:top w:val="none" w:sz="0" w:space="0" w:color="auto"/>
            <w:left w:val="none" w:sz="0" w:space="0" w:color="auto"/>
            <w:bottom w:val="none" w:sz="0" w:space="0" w:color="auto"/>
            <w:right w:val="none" w:sz="0" w:space="0" w:color="auto"/>
          </w:divBdr>
        </w:div>
        <w:div w:id="1695186841">
          <w:marLeft w:val="0"/>
          <w:marRight w:val="0"/>
          <w:marTop w:val="0"/>
          <w:marBottom w:val="0"/>
          <w:divBdr>
            <w:top w:val="none" w:sz="0" w:space="0" w:color="auto"/>
            <w:left w:val="none" w:sz="0" w:space="0" w:color="auto"/>
            <w:bottom w:val="none" w:sz="0" w:space="0" w:color="auto"/>
            <w:right w:val="none" w:sz="0" w:space="0" w:color="auto"/>
          </w:divBdr>
        </w:div>
        <w:div w:id="888761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utgers.edu/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Rutgers Biomedical and Health Sciences</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Khaitman, Brian</dc:creator>
  <cp:lastModifiedBy>Evan Lobato</cp:lastModifiedBy>
  <cp:revision>39</cp:revision>
  <cp:lastPrinted>2017-06-13T19:52:00Z</cp:lastPrinted>
  <dcterms:created xsi:type="dcterms:W3CDTF">2020-10-20T19:02:00Z</dcterms:created>
  <dcterms:modified xsi:type="dcterms:W3CDTF">2025-01-31T19:00:00Z</dcterms:modified>
</cp:coreProperties>
</file>